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02.07.2010 № 314 «Об утвержденииПорядка уведомления представителя нанимателя о фактах обращения вцелях склонения федерального государственного служащегоМинистерства Российской Федерации по делам гражданской обороны,чрезвычайным ситуациям и ликвидации последствий стихийных бедствийк совершению коррупционных правонарушений, регистрации такихуведомлений и организации проверки содержащихся в них сведений»(зарегистрирован в Министерстве юстиции Российской Федерации 02августа 2010 г. регистрационный № 18018);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02.07.2010 00:07№314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02.07.2010 № 314 «Об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обороны, чрезвычайнымситуациям и ликвидации последствий стихийных бедствий к совершениюкоррупционных правонарушений, регистрации таких уведомлений иорганизации проверки содержащихся в них сведений» (зарегистрированв Министерстве юстиции Российской Федерации 02 августа 2010 г.регистрационный № 18018);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02.07.2010 г.№ 314</w:t>
            </w:r>
            <w:r>
              <w:rPr/>
              <w:t xml:space="preserve">Зарегистрировано в Минюсте РФ 2 августа 2010 г. N18018</w:t>
            </w:r>
            <w:br/>
            <w:br/>
            <w:r>
              <w:rPr/>
              <w:t xml:space="preserve">    МИНИСТЕРСТВО РОССИЙСКОЙ ФЕДЕРАЦИИ ПО ДЕЛАМГРАЖДАНСКОЙ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  ПРИКАЗ</w:t>
            </w:r>
            <w:br/>
            <w:br/>
            <w:r>
              <w:rPr/>
              <w:t xml:space="preserve">от 2 июля 2010 г. N 314</w:t>
            </w:r>
            <w:br/>
            <w:br/>
            <w:r>
              <w:rPr/>
              <w:t xml:space="preserve">  ОБ УТВЕРЖДЕНИИ ПОРЯДКА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    В соответствии с Федеральным законом от 25 декабря2008 г. N 273-ФЗ "О противодействии коррупции" (Собраниезаконодательства Российской Федерации, 2008, N 52 (ч. I), ст. 6228)приказываю:</w:t>
            </w:r>
            <w:br/>
            <w:br/>
            <w:r>
              <w:rPr/>
              <w:t xml:space="preserve">Утвердить прилагаемый Порядок уведомления представителя нанимателяо 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нихсведений.</w:t>
            </w:r>
            <w:br/>
            <w:br/>
            <w:r>
              <w:rPr/>
              <w:t xml:space="preserve">  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        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02.07.2010 N 314</w:t>
            </w:r>
            <w:br/>
            <w:br/>
            <w:r>
              <w:rPr/>
              <w:t xml:space="preserve">  ПОРЯДОК</w:t>
            </w:r>
            <w:br/>
            <w:br/>
            <w:r>
              <w:rPr/>
              <w:t xml:space="preserve">УВЕДОМЛЕНИЯ ПРЕДСТАВИТЕЛЯ НАНИМАТЕЛЯ О ФАКТАХ ОБРАЩЕНИЯ</w:t>
            </w:r>
            <w:br/>
            <w:br/>
            <w:r>
              <w:rPr/>
              <w:t xml:space="preserve">В ЦЕЛЯХ СКЛОНЕНИЯ ФЕДЕРАЛЬНОГО ГОСУДАРСТВЕННОГО СЛУЖАЩЕГО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 К СОВЕРШЕНИЮ КОРРУПЦИОННЫХ</w:t>
            </w:r>
            <w:br/>
            <w:br/>
            <w:r>
              <w:rPr/>
              <w:t xml:space="preserve">ПРАВОНАРУШЕНИЙ, РЕГИСТРАЦИИ ТАКИХ УВЕДОМЛЕНИЙ</w:t>
            </w:r>
            <w:br/>
            <w:br/>
            <w:r>
              <w:rPr/>
              <w:t xml:space="preserve">И ОРГАНИЗАЦИИ ПРОВЕРКИ СОДЕРЖАЩИХСЯ В НИХ СВЕДЕНИЙ</w:t>
            </w:r>
            <w:br/>
            <w:br/>
            <w:r>
              <w:rPr/>
              <w:t xml:space="preserve">Список изменяющих документов</w:t>
            </w:r>
            <w:br/>
            <w:br/>
            <w:r>
              <w:rPr/>
              <w:t xml:space="preserve">(в ред. Приказов МЧС России от 06.04.2012 N 180,</w:t>
            </w:r>
            <w:br/>
            <w:br/>
            <w:r>
              <w:rPr/>
              <w:t xml:space="preserve">от 04.05.2016 N 234)</w:t>
            </w:r>
            <w:br/>
            <w:br/>
            <w:r>
              <w:rPr/>
              <w:t xml:space="preserve">  I. Общие положения</w:t>
            </w:r>
            <w:br/>
            <w:br/>
            <w:r>
              <w:rPr/>
              <w:t xml:space="preserve">  1. Настоящий Порядок уведомления представителя нанимателя офактах обращения в целях склонения федерального государственногослужащего Министерства Российской Федерации по делам гражданскойобороны, чрезвычайным ситуациям и ликвидации последствий стихийныхбедствий к совершению коррупционных правонарушений, регистрациитаких уведомлений и организации проверки содержащихся в нихсведений разработан во исполнение Федерального закона от 25 декабря2008 г. N 273-ФЗ "О противодействии коррупции" и устанавливаетпроцедуру уведомления военнослужащими спасательных воинскихформирований МЧС России, сотрудниками федеральной противопожарнойслужбы и федеральными государственными гражданскими служащимиМинистерства Российской Федерации по делам гражданской обороны,чрезвычайным ситуациям и ликвидации последствий стихийныхбедствий</w:t>
            </w:r>
            <w:br/>
            <w:br/>
            <w:r>
              <w:rPr/>
              <w:t xml:space="preserve">     (далее - федеральные государственные служащиеМЧС России) представителя нанимателя (должностное лицо, обладающееполномочиями по назначению на должности и освобождению отдолжностей) о фактах обращения к ним в целях склонения их ксовершению коррупционных правонарушений, перечень сведений,содержащихся в таких уведомлениях, а также порядок приема ирегистрации этих уведомлений и организации проверки содержащихся вних сведений.</w:t>
            </w:r>
            <w:br/>
            <w:br/>
            <w:r>
              <w:rPr/>
              <w:t xml:space="preserve">(в ред. Приказов МЧС России от 06.04.2012 N 180, от 04.05.2016 N234)</w:t>
            </w:r>
            <w:br/>
            <w:br/>
            <w:r>
              <w:rPr/>
              <w:t xml:space="preserve">2. Федеральный государственный служащий МЧС России при обращении кнему каких-либо лиц в целях склонения его к совершениюкоррупционных правонарушений незамедлительно представляетписьменное уведомление о факте обращения в целях склоненияфедерального государственного служащего МЧС России к совершениюкоррупционных правонарушений (далее - уведомление) на имяпредставителя нанимателя.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II. Перечень сведений, содержащихся в уведомлении</w:t>
            </w:r>
            <w:br/>
            <w:br/>
            <w:r>
              <w:rPr/>
              <w:t xml:space="preserve">  3. Уведомление составляется федеральным государственнымслужащим МЧС России в произвольной форме.</w:t>
            </w:r>
            <w:br/>
            <w:br/>
            <w:r>
              <w:rPr/>
              <w:t xml:space="preserve">4. Перечень сведений, которые должны содержаться в уведомлении:</w:t>
            </w:r>
            <w:br/>
            <w:br/>
            <w:r>
              <w:rPr/>
              <w:t xml:space="preserve">фамилия, имя и отчество федерального государственного служащего МЧСРоссии, заполнившего уведомление, замещаемая им должность (вслучае, если стали известными факты обращения к иным федеральнымгосударственным служащим МЧС России каких-либо лиц в целяхсклонения их к совершению коррупционных правонарушений, - фамилия,имя, отчество и замещаемая данным федеральным государственнымслужащим МЧС России должность);</w:t>
            </w:r>
            <w:br/>
            <w:br/>
            <w:r>
              <w:rPr/>
              <w:t xml:space="preserve">время, дата склонения федерального государственного служащего МЧСРоссии к коррупционному правонарушению;</w:t>
            </w:r>
            <w:br/>
            <w:br/>
            <w:r>
              <w:rPr/>
              <w:t xml:space="preserve">все известные сведения о физическом лице, склоняющем федеральногогосударственного служащего МЧС России к коррупционномуправонарушению (фамилия, имя, отчество, должность и т.д.);</w:t>
            </w:r>
            <w:br/>
            <w:br/>
            <w:r>
              <w:rPr/>
              <w:t xml:space="preserve">обстоятельства склонения федерального государственного служащегоМЧС России к коррупционному правонарушению (телефонный разговор,личная встреча, почтовое отправление и т.д.);</w:t>
            </w:r>
            <w:br/>
            <w:br/>
            <w:r>
              <w:rPr/>
              <w:t xml:space="preserve">способ склонения федерального государственного служащего МЧС Россиик коррупционному правонарушению (угроза, обещание, обман, насилие ит.д.);</w:t>
            </w:r>
            <w:br/>
            <w:br/>
            <w:r>
              <w:rPr/>
              <w:t xml:space="preserve">сущность предполагаемого коррупционного правонарушения(злоупотребление служебным положением, дача взятки, получениевзятки, злоупотребление полномочиями, коммерческий подкуп, иноенезаконное использование физическим лицом своего должностногоположения вопреки законным интересам общества и государства в целяхполучения выгоды в виде денег, ценностей, иного имущества или услугимущественного характера, иных имущественных прав для себя или длятретьих лиц, незаконное предоставление такой выгоды указанному лицудругими физическими лицами, совершение указанных деяний от имениили в интересах юридического лица);</w:t>
            </w:r>
            <w:br/>
            <w:br/>
            <w:r>
              <w:rPr/>
              <w:t xml:space="preserve">дата заполнения федеральным государственным служащим МЧС Россииуведомления;</w:t>
            </w:r>
            <w:br/>
            <w:br/>
            <w:r>
              <w:rPr/>
              <w:t xml:space="preserve">подпись федерального государственного служащего МЧС России,заполнившего уведомление.</w:t>
            </w:r>
            <w:br/>
            <w:br/>
            <w:r>
              <w:rPr/>
              <w:t xml:space="preserve">  III. Организация приема и регистрации уведомлений</w:t>
            </w:r>
            <w:br/>
            <w:br/>
            <w:r>
              <w:rPr/>
              <w:t xml:space="preserve">  5. Организация приема и регистрации уведомленийосуществляется соответствующим подразделением по профилактикекоррупционных и иных правонарушений или кадровым подразделением(далее - подразделение по профилактике коррупционных и иныхправонарушений).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6. Прием и регистрацию уведомлений осуществляют лица, в должностныеобязанности которых входит профилактика коррупционных и иныхправонарушений.</w:t>
            </w:r>
            <w:br/>
            <w:br/>
            <w:r>
              <w:rPr/>
              <w:t xml:space="preserve">(п. 6 в ред. Приказа МЧС России от 04.05.2016 N 234)</w:t>
            </w:r>
            <w:br/>
            <w:br/>
            <w:r>
              <w:rPr/>
              <w:t xml:space="preserve">7. Уведомления регистрируются в день их поступления в книгерегистрации уведомлений. Листы книги регистрации уведомлений должныбыть пронумерованы, прошнурованы и скреплены печатью. Отказ впринятии уведомления не допускается.</w:t>
            </w:r>
            <w:br/>
            <w:br/>
            <w:r>
              <w:rPr/>
              <w:t xml:space="preserve">(п. 7 в ред. Приказа МЧС России от 04.05.2016 N 234)</w:t>
            </w:r>
            <w:br/>
            <w:br/>
            <w:r>
              <w:rPr/>
              <w:t xml:space="preserve">8. В книге регистрации уведомлений должно быть отраженоследующее:</w:t>
            </w:r>
            <w:br/>
            <w:br/>
            <w:r>
              <w:rPr/>
              <w:t xml:space="preserve">порядковый номер, присвоенный зарегистрированному уведомлению;</w:t>
            </w:r>
            <w:br/>
            <w:br/>
            <w:r>
              <w:rPr/>
              <w:t xml:space="preserve">дата и время принятия уведомления;</w:t>
            </w:r>
            <w:br/>
            <w:br/>
            <w:r>
              <w:rPr/>
              <w:t xml:space="preserve">должность, фамилия, инициалы должностного лица, зарегистрировавшегоуведомление;</w:t>
            </w:r>
            <w:br/>
            <w:br/>
            <w:r>
              <w:rPr/>
              <w:t xml:space="preserve">краткое изложение фактов, указанных в уведомлении;</w:t>
            </w:r>
            <w:br/>
            <w:br/>
            <w:r>
              <w:rPr/>
              <w:t xml:space="preserve">должность, фамилия, инициалы должностного лица, принявшегоуведомление для проверки содержащихся в нем сведений;</w:t>
            </w:r>
            <w:br/>
            <w:br/>
            <w:r>
              <w:rPr/>
              <w:t xml:space="preserve">сведения о принятом решении с указанием даты;</w:t>
            </w:r>
            <w:br/>
            <w:br/>
            <w:r>
              <w:rPr/>
              <w:t xml:space="preserve">особые отметки.</w:t>
            </w:r>
            <w:br/>
            <w:br/>
            <w:r>
              <w:rPr/>
              <w:t xml:space="preserve">9. Запрещается отражать в книге регистрации уведомлений ставшиеизвестными сведения о частной жизни заявителя, его личной исемейной тайне, а также иную конфиденциальную информацию,охраняемую законом.</w:t>
            </w:r>
            <w:br/>
            <w:br/>
            <w:r>
              <w:rPr/>
              <w:t xml:space="preserve">10. Книга регистрации уведомлений хранится в соответствующемподразделении по профилактике коррупционных и иных правонарушенийне менее 5 лет с момента регистрации в ней последнегоуведомления.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  IV. Организация проверки</w:t>
            </w:r>
            <w:br/>
            <w:br/>
            <w:r>
              <w:rPr/>
              <w:t xml:space="preserve">содержащихся в уведомлениях сведений</w:t>
            </w:r>
            <w:br/>
            <w:br/>
            <w:r>
              <w:rPr/>
              <w:t xml:space="preserve">  11. Проверка содержащихся в уведомлении сведенийосуществляется лицами, в должностные обязанности которых входитпрофилактика коррупционных и иных правонарушений.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  <w:r>
              <w:rPr/>
              <w:t xml:space="preserve">12. Проверка проводится в течение пяти рабочих дней с моментарегистрации уведомления.</w:t>
            </w:r>
            <w:br/>
            <w:br/>
            <w:r>
              <w:rPr/>
              <w:t xml:space="preserve">13. В ходе проверки проверяется наличие в представленной заявителеминформации признаков состава правонарушения.</w:t>
            </w:r>
            <w:br/>
            <w:br/>
            <w:r>
              <w:rPr/>
              <w:t xml:space="preserve">14. По результатам проведенной проверки уведомление с приложениемматериалов проверки представляется представителю нанимателя дляпринятия решения о направлении информации в правоохранительныеорганы.</w:t>
            </w:r>
            <w:br/>
            <w:br/>
            <w:r>
              <w:rPr/>
              <w:t xml:space="preserve">(в ред. Приказа МЧС России от 04.05.2016 N 234)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2026-04-11T11:14:03+03:00</dcterms:created>
  <dcterms:modified xsi:type="dcterms:W3CDTF">2026-04-11T11:14:03+03:00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