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конкурс ко Дню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конкурс ко Дню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вРос­сийской федерации 30 ап­реля празднуется День по­жарной охраны.В 2019 году пожарной охране Рос­сии исполняется 370 лет. В честьданного собы­тия в клубе Рузского центра обес­печения пунктовуправления МЧС России был проведен конкурс детских поделок.</w:t>
            </w:r>
            <w:br/>
            <w:br/>
            <w:r>
              <w:rPr/>
              <w:t xml:space="preserve">Юным участникам конкурса рассказали об основных пра­вилах пожарнойбезопасности, показали документальный фильм о работе пожарнойслужбы МЧС России.</w:t>
            </w:r>
            <w:br/>
            <w:br/>
            <w:r>
              <w:rPr/>
              <w:t xml:space="preserve">В конце мероприятия начальник отделения пожарного расчета ДворниковАлексей Валерьевич наградил участников грамотами и 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2025-04-28T22:02:12+03:00</dcterms:created>
  <dcterms:modified xsi:type="dcterms:W3CDTF">2025-04-28T22:02:12+03:00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