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в зачет Спартакиады МЧСРоссии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в зачет Спартакиады МЧС России 2021года.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2021года в физкультурно-оздоровительном комплексе Рузского центраобеспечения пунктов управления МЧС России проведены спортивныесоревнования по гиревому спорту в зачет Спартакиады МЧС России 2021года.</w:t>
            </w:r>
            <w:br/>
            <w:br/>
            <w:r>
              <w:rPr/>
              <w:t xml:space="preserve">На помосте сразились за звание сильнейших представители спортивныхколлективов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По итогам соревнований победители и призеры были отмеченызаслуженными кубками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2026-02-23T16:20:20+03:00</dcterms:created>
  <dcterms:modified xsi:type="dcterms:W3CDTF">2026-02-23T16:20:20+03:00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