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принятию военнойприсяги.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принятию военнойприсяги.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декабря вРузском центре обеспечения пунктов управления МЧС России прошлоторжественное мероприятие, посвященное принятию военнойприсяги.</w:t>
            </w:r>
            <w:br/>
            <w:br/>
            <w:r>
              <w:rPr/>
              <w:t xml:space="preserve">Личный состав роты вновь прибывшего пополнения перед лицом своихкомандиров и товарищей дали клятву на верность Родине и обещаниедостойно выполнить свой воинский долг.</w:t>
            </w:r>
            <w:br/>
            <w:br/>
            <w:r>
              <w:rPr/>
              <w:t xml:space="preserve">Начальник Центра полковник Борисов Роман Игоревич поздравил молодыхсолдат с этим знаменательным событием в их жизни и выразил надежду,что каждый из них за время службы станет настоящим спасателем,готовым в любую минуту прийти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2026-04-18T01:25:10+03:00</dcterms:created>
  <dcterms:modified xsi:type="dcterms:W3CDTF">2026-04-18T01:25:10+03:00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