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сказочный праздник, любимый праздник всех детей. Его долгождут, веря в сказку и чудо.</w:t>
            </w:r>
            <w:br/>
            <w:br/>
            <w:r>
              <w:rPr/>
              <w:t xml:space="preserve">23 декабря 2022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самого начала представления сказочные герои увлекли детей вволшебный мир сказки. Дети смогли окунуться в праздничную атмосферуприключений, поучаствовать в интересных конкурсах.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танцами. После представления все дети получилидолгожданные подарки от Деда Мороза.</w:t>
            </w:r>
            <w:br/>
            <w:br/>
            <w:r>
              <w:rPr/>
              <w:t xml:space="preserve">Дети и родители получили заряд положительных эмоций и бодрогопредновогоднего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