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июня, впреддверии празднования дня России, личный состав срочной службыРузского центра обеспечения пунктов управления МЧС России посетилкраеведческий музей «Скирмановские высоты» в п. Брикет.</w:t>
            </w:r>
            <w:br/>
            <w:br/>
            <w:r>
              <w:rPr/>
              <w:t xml:space="preserve">Директор музея Докучаев Сергей Владимирович провел для ребятэкскурсию и рассказал много интересного не только о историиРузского района, но и о периоде Великой Отечественной войны1941-1945 годов.</w:t>
            </w:r>
            <w:br/>
            <w:br/>
            <w:r>
              <w:rPr/>
              <w:t xml:space="preserve">Военнослужащие получили массу положительных отзывов и благодарятСергея Владимировича за интересное времяпрепровождение.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2026-04-17T22:28:12+03:00</dcterms:created>
  <dcterms:modified xsi:type="dcterms:W3CDTF">2026-04-17T22:28:12+03:00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