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проведены на базе физкультурно-оздоровительного комплексацентра.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Россиипроведены на базе физкультурно-оздоровительного комплексацентра.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2025года на базе физкультурно-оздоровительного комплекса центрапредставители спасательных воинских формирований и организаций МЧСРоссии приняли участие в соревнованиях по настольному теннису взачет Спартакиады МЧС России.</w:t>
            </w:r>
            <w:br/>
            <w:br/>
            <w:r>
              <w:rPr/>
              <w:t xml:space="preserve">Программа соревнований состояла из личных встреч участников скомандным зачетом.</w:t>
            </w:r>
            <w:br/>
            <w:br/>
            <w:r>
              <w:rPr/>
              <w:t xml:space="preserve">Все спортсмены проявили упорство и мастерство, и, несмотря наприсутствующий соревновательный дух, игры прошли в дружественнойатмосфере.</w:t>
            </w:r>
            <w:br/>
            <w:br/>
            <w:r>
              <w:rPr/>
              <w:t xml:space="preserve">Соревнования завершились подведением итогов и награждениемучастников.</w:t>
            </w:r>
            <w:br/>
            <w:br/>
            <w:r>
              <w:rPr/>
              <w:t xml:space="preserve">Победителям соревнований вручены дипломы, грамоты, медали ипамятные кубки.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2025-11-05T01:08:06+03:00</dcterms:created>
  <dcterms:modified xsi:type="dcterms:W3CDTF">2025-11-05T01:08:06+03:00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