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военнослужащих по призыву проведена экскурсия по городуРузе.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07.04.202611:04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военнослужащих по призыву проведена экскурсия по городуРузе.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субботу, 4апреля 2026 года, в рамках реализации культурного проекта «Рузачудесная», организована и проведена обзорная пешеходная экскурсияпо городу Рузе и его историческим местам для личного состававоеннослужащих по призыву.</w:t>
            </w:r>
            <w:br/>
            <w:br/>
            <w:r>
              <w:rPr/>
              <w:t xml:space="preserve">Экскурсия началась на высокой смотровой площадке Рузского городища— места, где когда-то находился Рузский Кремль. Во время пешейпрогулки по старинным улочкам исторического центра ребята услышалиинтересные факты об истории города, узнали о военных страницах изжизни Рузы и её героях, посетили достопримечательности.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2026-06-13T11:54:00+03:00</dcterms:created>
  <dcterms:modified xsi:type="dcterms:W3CDTF">2026-06-13T11:54:00+03:00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