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График личного приема граждан должностными лицами Рузскогоцентра обеспечения пунктов управления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График личного приема граждан должностными лицами Рузского центраобеспечения пунктов управления МЧС России.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№</w:t>
            </w:r>
            <w:br/>
            <w:r>
              <w:rPr/>
              <w:t xml:space="preserve">п/п</w:t>
            </w:r>
            <w:br/>
            <w:br/>
            <w:r>
              <w:rPr/>
              <w:t xml:space="preserve">Должность, фамилия, имя, отчество</w:t>
            </w:r>
            <w:br/>
            <w:r>
              <w:rPr/>
              <w:t xml:space="preserve">(при наличии)</w:t>
            </w:r>
            <w:br/>
            <w:br/>
            <w:r>
              <w:rPr/>
              <w:t xml:space="preserve">Дни приема</w:t>
            </w:r>
            <w:br/>
            <w:br/>
            <w:r>
              <w:rPr/>
              <w:t xml:space="preserve">Часы приема</w:t>
            </w:r>
            <w:br/>
            <w:br/>
            <w:r>
              <w:rPr/>
              <w:t xml:space="preserve">Начальник Рузского центра обеспечения пунктов управления МЧСРоссии</w:t>
            </w:r>
            <w:br/>
            <w:br/>
            <w:r>
              <w:rPr/>
              <w:t xml:space="preserve">2.</w:t>
            </w:r>
            <w:br/>
            <w:br/>
            <w:r>
              <w:rPr/>
              <w:t xml:space="preserve">Заместитель начальника Рузского центра обеспечения пунктовуправления МЧС России первый и четвертый</w:t>
            </w:r>
            <w:br/>
            <w:r>
              <w:rPr/>
              <w:t xml:space="preserve">четверг месяца</w:t>
            </w:r>
            <w:br/>
            <w:br/>
            <w:r>
              <w:rPr/>
              <w:t xml:space="preserve">16.00-18.00 4.</w:t>
            </w:r>
            <w:br/>
            <w:br/>
            <w:r>
              <w:rPr/>
              <w:t xml:space="preserve">Заместитель начальника центра (по связи и автоматизированнымсистемам управления) Рузского центра обеспечения пунктов управленияМЧС России первый и второй</w:t>
            </w:r>
            <w:br/>
            <w:r>
              <w:rPr/>
              <w:t xml:space="preserve">вторник месяца 16.00-18.00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2026-06-15T15:53:25+03:00</dcterms:created>
  <dcterms:modified xsi:type="dcterms:W3CDTF">2026-06-15T15:53:25+03:00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